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458D8" w14:textId="77777777" w:rsidR="00C732D7" w:rsidRDefault="00327ACF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14612991" w14:textId="77777777" w:rsidR="00C732D7" w:rsidRDefault="00C732D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6E846402" w14:textId="77777777" w:rsidR="00C732D7" w:rsidRDefault="00C732D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67FD93BD" w14:textId="77777777" w:rsidR="00C732D7" w:rsidRDefault="00C732D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0619B2F9" w14:textId="77777777" w:rsidR="00C732D7" w:rsidRDefault="00327ACF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简易使用手册</w:t>
      </w:r>
    </w:p>
    <w:p w14:paraId="22F3B0DB" w14:textId="77777777" w:rsidR="00C732D7" w:rsidRDefault="00327ACF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（指导老师）</w:t>
      </w:r>
    </w:p>
    <w:p w14:paraId="79D49673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6B9CB242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756F912C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54214749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1BB89091" w14:textId="77777777" w:rsidR="00C732D7" w:rsidRDefault="00C732D7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</w:p>
    <w:p w14:paraId="128EC460" w14:textId="77777777" w:rsidR="00C732D7" w:rsidRDefault="00327ACF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2021年1</w:t>
      </w:r>
      <w:r w:rsidR="004E6B25">
        <w:rPr>
          <w:rFonts w:ascii="微软雅黑" w:eastAsia="微软雅黑" w:hAnsi="微软雅黑"/>
          <w:color w:val="303030"/>
          <w:sz w:val="36"/>
          <w:szCs w:val="28"/>
        </w:rPr>
        <w:t>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14:paraId="0A10451C" w14:textId="77777777" w:rsidR="00C732D7" w:rsidRDefault="00C732D7">
      <w:pPr>
        <w:widowControl/>
        <w:spacing w:line="276" w:lineRule="auto"/>
        <w:jc w:val="left"/>
        <w:rPr>
          <w:rFonts w:ascii="微软雅黑" w:eastAsia="微软雅黑" w:hAnsi="微软雅黑"/>
          <w:color w:val="303030"/>
          <w:sz w:val="36"/>
          <w:szCs w:val="28"/>
        </w:rPr>
        <w:sectPr w:rsidR="00C732D7">
          <w:headerReference w:type="default" r:id="rId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2D37F96C" w14:textId="77777777" w:rsidR="00C732D7" w:rsidRDefault="00327ACF">
      <w:pPr>
        <w:pStyle w:val="1"/>
        <w:spacing w:before="312" w:line="276" w:lineRule="auto"/>
      </w:pPr>
      <w:bookmarkStart w:id="0" w:name="_Toc13085762"/>
      <w:bookmarkStart w:id="1" w:name="_Toc24452"/>
      <w:bookmarkStart w:id="2" w:name="_Toc523325233"/>
      <w:r>
        <w:rPr>
          <w:rFonts w:hint="eastAsia"/>
        </w:rPr>
        <w:lastRenderedPageBreak/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指导老师使用流程</w:t>
      </w:r>
      <w:bookmarkEnd w:id="0"/>
      <w:bookmarkEnd w:id="1"/>
      <w:bookmarkEnd w:id="2"/>
    </w:p>
    <w:p w14:paraId="57686B31" w14:textId="77777777" w:rsidR="00C732D7" w:rsidRDefault="00327ACF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“指导老师”角色使用流程主要包括以下内容：</w:t>
      </w:r>
    </w:p>
    <w:p w14:paraId="5BE5112A" w14:textId="77777777" w:rsidR="00C732D7" w:rsidRDefault="00327ACF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7DD05457" w14:textId="77777777" w:rsidR="00741386" w:rsidRDefault="00741386" w:rsidP="00741386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 w:rsidR="00421851">
        <w:rPr>
          <w:rFonts w:hint="eastAsia"/>
          <w:b/>
          <w:color w:val="303030"/>
        </w:rPr>
        <w:t>申报课题</w:t>
      </w:r>
    </w:p>
    <w:p w14:paraId="3C4096E0" w14:textId="77777777" w:rsidR="00421851" w:rsidRDefault="00741386" w:rsidP="00785FEA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3</w:t>
      </w:r>
      <w:r>
        <w:rPr>
          <w:rFonts w:hint="eastAsia"/>
          <w:b/>
          <w:color w:val="303030"/>
        </w:rPr>
        <w:t>审核</w:t>
      </w:r>
      <w:r w:rsidR="00785FEA">
        <w:rPr>
          <w:rFonts w:hint="eastAsia"/>
          <w:b/>
          <w:color w:val="303030"/>
        </w:rPr>
        <w:t>学生</w:t>
      </w:r>
      <w:r w:rsidR="00421851">
        <w:rPr>
          <w:rFonts w:hint="eastAsia"/>
          <w:b/>
          <w:color w:val="303030"/>
        </w:rPr>
        <w:t>课题</w:t>
      </w:r>
    </w:p>
    <w:p w14:paraId="14E8E03A" w14:textId="77777777" w:rsidR="00B27E5E" w:rsidRPr="004E6B25" w:rsidRDefault="004E6B25" w:rsidP="00B27E5E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4</w:t>
      </w:r>
      <w:r>
        <w:rPr>
          <w:rFonts w:hint="eastAsia"/>
          <w:b/>
          <w:color w:val="303030"/>
        </w:rPr>
        <w:t>审核学生课题变更申请</w:t>
      </w:r>
    </w:p>
    <w:p w14:paraId="44EEC42C" w14:textId="5F4EE680" w:rsidR="00C732D7" w:rsidRDefault="00327ACF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4E6B25">
        <w:rPr>
          <w:b/>
          <w:color w:val="303030"/>
        </w:rPr>
        <w:t>5</w:t>
      </w:r>
      <w:r w:rsidR="00CC4A44">
        <w:rPr>
          <w:rFonts w:hint="eastAsia"/>
          <w:b/>
          <w:color w:val="303030"/>
        </w:rPr>
        <w:t>审核论文1稿</w:t>
      </w:r>
      <w:r w:rsidR="00CC4A44">
        <w:rPr>
          <w:b/>
          <w:color w:val="303030"/>
        </w:rPr>
        <w:t xml:space="preserve"> </w:t>
      </w:r>
    </w:p>
    <w:p w14:paraId="16E8A12E" w14:textId="3CE8563A" w:rsidR="00B27E5E" w:rsidRDefault="00B27E5E" w:rsidP="00B27E5E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6</w:t>
      </w:r>
      <w:r w:rsidR="00CC4A44">
        <w:rPr>
          <w:rFonts w:hint="eastAsia"/>
          <w:b/>
          <w:color w:val="303030"/>
        </w:rPr>
        <w:t>审核论文</w:t>
      </w:r>
      <w:r w:rsidR="00CC4A44">
        <w:rPr>
          <w:b/>
          <w:color w:val="303030"/>
        </w:rPr>
        <w:t>2</w:t>
      </w:r>
      <w:r w:rsidR="00CC4A44">
        <w:rPr>
          <w:rFonts w:hint="eastAsia"/>
          <w:b/>
          <w:color w:val="303030"/>
        </w:rPr>
        <w:t>稿</w:t>
      </w:r>
    </w:p>
    <w:p w14:paraId="757C2957" w14:textId="5C33F93A" w:rsidR="00421851" w:rsidRDefault="00421851" w:rsidP="00421851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4E6B25">
        <w:rPr>
          <w:b/>
          <w:color w:val="303030"/>
        </w:rPr>
        <w:t>7</w:t>
      </w:r>
      <w:r w:rsidR="00CC4A44">
        <w:rPr>
          <w:rFonts w:hint="eastAsia"/>
          <w:b/>
          <w:color w:val="303030"/>
        </w:rPr>
        <w:t>审核论文</w:t>
      </w:r>
      <w:r w:rsidR="00CC4A44">
        <w:rPr>
          <w:b/>
          <w:color w:val="303030"/>
        </w:rPr>
        <w:t>3</w:t>
      </w:r>
      <w:r w:rsidR="00CC4A44">
        <w:rPr>
          <w:rFonts w:hint="eastAsia"/>
          <w:b/>
          <w:color w:val="303030"/>
        </w:rPr>
        <w:t>稿</w:t>
      </w:r>
      <w:r w:rsidR="00CC4A44">
        <w:rPr>
          <w:b/>
          <w:color w:val="303030"/>
        </w:rPr>
        <w:t xml:space="preserve"> </w:t>
      </w:r>
      <w:r w:rsidR="004E6B25">
        <w:rPr>
          <w:b/>
          <w:color w:val="303030"/>
        </w:rPr>
        <w:t xml:space="preserve"> </w:t>
      </w:r>
    </w:p>
    <w:p w14:paraId="4EB2E439" w14:textId="60ACDD1A" w:rsidR="004E6B25" w:rsidRDefault="00421851" w:rsidP="00CC4A44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CC4A44">
        <w:rPr>
          <w:b/>
          <w:color w:val="303030"/>
        </w:rPr>
        <w:t>8</w:t>
      </w:r>
      <w:r w:rsidR="004E6B25">
        <w:rPr>
          <w:rFonts w:hint="eastAsia"/>
          <w:b/>
          <w:color w:val="303030"/>
        </w:rPr>
        <w:t>审核定稿</w:t>
      </w:r>
    </w:p>
    <w:p w14:paraId="3FEA4BF4" w14:textId="1851C935" w:rsidR="00C732D7" w:rsidRDefault="00327ACF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CC4A44">
        <w:rPr>
          <w:b/>
          <w:color w:val="303030"/>
        </w:rPr>
        <w:t>9</w:t>
      </w:r>
      <w:r>
        <w:rPr>
          <w:rFonts w:hint="eastAsia"/>
          <w:b/>
          <w:color w:val="303030"/>
        </w:rPr>
        <w:t>指导教师</w:t>
      </w:r>
      <w:r w:rsidR="00421851">
        <w:rPr>
          <w:rFonts w:hint="eastAsia"/>
          <w:b/>
          <w:color w:val="303030"/>
        </w:rPr>
        <w:t>定稿</w:t>
      </w:r>
      <w:r>
        <w:rPr>
          <w:rFonts w:hint="eastAsia"/>
          <w:b/>
          <w:color w:val="303030"/>
        </w:rPr>
        <w:t>评分</w:t>
      </w:r>
    </w:p>
    <w:p w14:paraId="1A70A30A" w14:textId="77777777" w:rsidR="00C732D7" w:rsidRDefault="00C732D7">
      <w:pPr>
        <w:widowControl/>
        <w:spacing w:line="360" w:lineRule="auto"/>
        <w:jc w:val="left"/>
        <w:rPr>
          <w:b/>
          <w:color w:val="FF0000"/>
        </w:rPr>
      </w:pPr>
    </w:p>
    <w:p w14:paraId="6E2B707A" w14:textId="77777777" w:rsidR="00781D02" w:rsidRDefault="00781D02">
      <w:pPr>
        <w:widowControl/>
        <w:spacing w:line="360" w:lineRule="auto"/>
        <w:jc w:val="left"/>
        <w:rPr>
          <w:b/>
          <w:color w:val="303030"/>
        </w:rPr>
        <w:sectPr w:rsidR="00781D02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1386DADB" w14:textId="77777777" w:rsidR="00C732D7" w:rsidRDefault="00327ACF">
      <w:pPr>
        <w:pStyle w:val="1"/>
        <w:spacing w:before="312" w:line="276" w:lineRule="auto"/>
      </w:pPr>
      <w:bookmarkStart w:id="3" w:name="_Toc523325234"/>
      <w:bookmarkStart w:id="4" w:name="_Toc13085763"/>
      <w:bookmarkStart w:id="5" w:name="_Toc6316"/>
      <w:r>
        <w:rPr>
          <w:rFonts w:hint="eastAsia"/>
        </w:rPr>
        <w:lastRenderedPageBreak/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指导老师功能操作指南</w:t>
      </w:r>
      <w:bookmarkEnd w:id="3"/>
      <w:bookmarkEnd w:id="4"/>
      <w:bookmarkEnd w:id="5"/>
    </w:p>
    <w:p w14:paraId="3786B1A4" w14:textId="77777777" w:rsidR="00C732D7" w:rsidRDefault="00327ACF">
      <w:pPr>
        <w:pStyle w:val="2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</w:rPr>
        <w:t>指导老师登录和</w:t>
      </w:r>
      <w:bookmarkEnd w:id="6"/>
      <w:r>
        <w:rPr>
          <w:rFonts w:hint="eastAsia"/>
        </w:rPr>
        <w:t>用户设置</w:t>
      </w:r>
      <w:bookmarkEnd w:id="7"/>
      <w:bookmarkEnd w:id="8"/>
    </w:p>
    <w:p w14:paraId="0F2EA2F3" w14:textId="77777777" w:rsidR="009D0F5E" w:rsidRDefault="009D0F5E" w:rsidP="009D0F5E">
      <w:pPr>
        <w:pStyle w:val="3"/>
        <w:spacing w:before="156" w:after="156"/>
      </w:pPr>
      <w:bookmarkStart w:id="9" w:name="_Toc10322"/>
      <w:bookmarkStart w:id="10" w:name="_Toc523325236"/>
      <w:bookmarkStart w:id="11" w:name="_Toc13085765"/>
      <w:bookmarkStart w:id="12" w:name="_Hlk88913864"/>
      <w:bookmarkStart w:id="13" w:name="_Hlk88914206"/>
      <w:r>
        <w:t>2.1.1</w:t>
      </w:r>
      <w:r>
        <w:t>登录系统</w:t>
      </w:r>
      <w:bookmarkEnd w:id="9"/>
      <w:bookmarkEnd w:id="10"/>
      <w:bookmarkEnd w:id="11"/>
    </w:p>
    <w:p w14:paraId="0B2DF330" w14:textId="77777777" w:rsidR="009D0F5E" w:rsidRDefault="009D0F5E" w:rsidP="009D0F5E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1步：打开系统登录页面:</w:t>
      </w:r>
      <w:r>
        <w:t xml:space="preserve"> </w:t>
      </w:r>
      <w:r>
        <w:rPr>
          <w:rFonts w:hint="eastAsia"/>
          <w:color w:val="303030"/>
        </w:rPr>
        <w:t>打开系统登录页面:</w:t>
      </w:r>
      <w:r w:rsidRPr="00D261B6">
        <w:t xml:space="preserve"> </w:t>
      </w:r>
      <w:hyperlink r:id="rId9" w:history="1">
        <w:r w:rsidRPr="00E439BF">
          <w:rPr>
            <w:rStyle w:val="a7"/>
          </w:rPr>
          <w:t>https://vgms.fanyu.com/</w:t>
        </w:r>
      </w:hyperlink>
      <w:r>
        <w:rPr>
          <w:rFonts w:hint="eastAsia"/>
        </w:rPr>
        <w:t>，输入学校“吉首大学”</w:t>
      </w:r>
    </w:p>
    <w:p w14:paraId="7CD720AC" w14:textId="77777777" w:rsidR="009D0F5E" w:rsidRDefault="009D0F5E" w:rsidP="009D0F5E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2步：登录方式（账号密码登录）</w:t>
      </w:r>
      <w:r w:rsidRPr="005E232D">
        <w:rPr>
          <w:rFonts w:hint="eastAsia"/>
          <w:color w:val="FF0000"/>
        </w:rPr>
        <w:t>初始密码</w:t>
      </w:r>
      <w:r>
        <w:rPr>
          <w:rFonts w:hint="eastAsia"/>
          <w:color w:val="FF0000"/>
        </w:rPr>
        <w:t>：1</w:t>
      </w:r>
      <w:r>
        <w:rPr>
          <w:color w:val="FF0000"/>
        </w:rPr>
        <w:t>23456</w:t>
      </w:r>
    </w:p>
    <w:p w14:paraId="640D5514" w14:textId="77777777" w:rsidR="009D0F5E" w:rsidRDefault="009D0F5E" w:rsidP="009D0F5E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3步：输入账号密码，登录系统</w:t>
      </w:r>
    </w:p>
    <w:p w14:paraId="6E85BE00" w14:textId="77777777" w:rsidR="009D0F5E" w:rsidRPr="005645EA" w:rsidRDefault="009D0F5E" w:rsidP="009D0F5E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7F296C24" wp14:editId="7326AD44">
            <wp:extent cx="5274310" cy="2904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p w14:paraId="1BD6E8C2" w14:textId="77777777" w:rsidR="009D0F5E" w:rsidRPr="00C32F5B" w:rsidRDefault="009D0F5E" w:rsidP="009D0F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EAC1D8A" w14:textId="77777777" w:rsidR="009D0F5E" w:rsidRDefault="009D0F5E" w:rsidP="009D0F5E">
      <w:pPr>
        <w:spacing w:line="276" w:lineRule="auto"/>
        <w:ind w:firstLineChars="200" w:firstLine="420"/>
        <w:rPr>
          <w:color w:val="303030"/>
        </w:rPr>
      </w:pPr>
    </w:p>
    <w:p w14:paraId="4BF6006A" w14:textId="77777777" w:rsidR="009D0F5E" w:rsidRDefault="009D0F5E" w:rsidP="009D0F5E">
      <w:pPr>
        <w:spacing w:line="276" w:lineRule="auto"/>
        <w:ind w:firstLineChars="200" w:firstLine="420"/>
        <w:rPr>
          <w:color w:val="303030"/>
        </w:rPr>
      </w:pPr>
    </w:p>
    <w:p w14:paraId="6F5E8851" w14:textId="0D9D66E2" w:rsidR="009D0F5E" w:rsidRDefault="009D0F5E" w:rsidP="009D0F5E">
      <w:pPr>
        <w:spacing w:line="276" w:lineRule="auto"/>
        <w:rPr>
          <w:color w:val="303030"/>
        </w:rPr>
      </w:pPr>
    </w:p>
    <w:p w14:paraId="5E1CFF12" w14:textId="6A80A45F" w:rsidR="009D0F5E" w:rsidRDefault="009D0F5E" w:rsidP="009D0F5E">
      <w:pPr>
        <w:spacing w:line="276" w:lineRule="auto"/>
        <w:rPr>
          <w:color w:val="303030"/>
        </w:rPr>
      </w:pPr>
    </w:p>
    <w:p w14:paraId="1972341A" w14:textId="77777777" w:rsidR="009D0F5E" w:rsidRDefault="009D0F5E" w:rsidP="009D0F5E">
      <w:pPr>
        <w:spacing w:line="276" w:lineRule="auto"/>
        <w:rPr>
          <w:color w:val="303030"/>
        </w:rPr>
      </w:pPr>
    </w:p>
    <w:p w14:paraId="4D4585C3" w14:textId="642EBA29" w:rsidR="009D0F5E" w:rsidRDefault="009D0F5E" w:rsidP="009D0F5E">
      <w:pPr>
        <w:spacing w:line="276" w:lineRule="auto"/>
        <w:rPr>
          <w:color w:val="303030"/>
        </w:rPr>
      </w:pPr>
    </w:p>
    <w:p w14:paraId="32892D01" w14:textId="6FA89514" w:rsidR="000A0A4D" w:rsidRDefault="000A0A4D">
      <w:pPr>
        <w:spacing w:line="276" w:lineRule="auto"/>
        <w:ind w:firstLineChars="200" w:firstLine="420"/>
        <w:rPr>
          <w:color w:val="303030"/>
        </w:rPr>
      </w:pPr>
    </w:p>
    <w:p w14:paraId="539055AE" w14:textId="77777777" w:rsidR="00C732D7" w:rsidRDefault="00327ACF">
      <w:pPr>
        <w:pStyle w:val="3"/>
        <w:spacing w:before="156" w:after="156"/>
      </w:pPr>
      <w:r>
        <w:t>2.1.2</w:t>
      </w:r>
      <w:r>
        <w:rPr>
          <w:rFonts w:hint="eastAsia"/>
        </w:rPr>
        <w:t>角色切换</w:t>
      </w:r>
    </w:p>
    <w:p w14:paraId="6333D7A4" w14:textId="77777777" w:rsidR="00C732D7" w:rsidRDefault="00327AC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步：系统支持多个角色配置，成功登录系统后——点击具体角色切换即可</w:t>
      </w:r>
    </w:p>
    <w:p w14:paraId="56E489D7" w14:textId="77777777" w:rsidR="00C732D7" w:rsidRDefault="00020B71">
      <w:pPr>
        <w:spacing w:line="276" w:lineRule="auto"/>
        <w:rPr>
          <w:color w:val="303030"/>
        </w:rPr>
      </w:pPr>
      <w:r w:rsidRPr="008157AB">
        <w:rPr>
          <w:noProof/>
          <w:color w:val="303030"/>
        </w:rPr>
        <w:lastRenderedPageBreak/>
        <w:drawing>
          <wp:inline distT="0" distB="0" distL="0" distR="0" wp14:anchorId="32C7726A" wp14:editId="287D187D">
            <wp:extent cx="5274310" cy="26390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E017" w14:textId="77777777" w:rsidR="00C732D7" w:rsidRDefault="00327ACF">
      <w:pPr>
        <w:pStyle w:val="3"/>
        <w:spacing w:before="156" w:after="156"/>
      </w:pPr>
      <w:r>
        <w:t>2.1.3</w:t>
      </w:r>
      <w:r>
        <w:rPr>
          <w:rFonts w:hint="eastAsia"/>
        </w:rPr>
        <w:t>绑定微信</w:t>
      </w:r>
    </w:p>
    <w:p w14:paraId="560983CF" w14:textId="77777777" w:rsidR="00C732D7" w:rsidRDefault="00327ACF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步：点击个人设置——安全中心“绑定微信”——输入当前密码，微信扫码关注微信公众号即可绑定</w:t>
      </w:r>
    </w:p>
    <w:p w14:paraId="4612718B" w14:textId="77777777" w:rsidR="00C732D7" w:rsidRDefault="00327ACF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步：登录页点击扫码登录——微信扫码即可登录</w:t>
      </w:r>
    </w:p>
    <w:p w14:paraId="4C9AB710" w14:textId="77777777" w:rsidR="00C732D7" w:rsidRDefault="00C732D7">
      <w:pPr>
        <w:spacing w:line="276" w:lineRule="auto"/>
        <w:rPr>
          <w:color w:val="303030"/>
        </w:rPr>
      </w:pPr>
    </w:p>
    <w:p w14:paraId="666DCB49" w14:textId="77777777" w:rsidR="00C732D7" w:rsidRDefault="00327ACF" w:rsidP="00FA7114">
      <w:pPr>
        <w:spacing w:line="276" w:lineRule="auto"/>
        <w:ind w:firstLineChars="50" w:firstLine="105"/>
        <w:rPr>
          <w:color w:val="303030"/>
        </w:rPr>
      </w:pPr>
      <w:r>
        <w:rPr>
          <w:noProof/>
        </w:rPr>
        <w:drawing>
          <wp:inline distT="0" distB="0" distL="0" distR="0" wp14:anchorId="62212DED" wp14:editId="2DEBD7FB">
            <wp:extent cx="5266055" cy="25673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1D1C8DA2" w14:textId="77777777" w:rsidR="00C732D7" w:rsidRDefault="00C732D7">
      <w:pPr>
        <w:spacing w:line="276" w:lineRule="auto"/>
        <w:rPr>
          <w:color w:val="303030"/>
        </w:rPr>
      </w:pPr>
    </w:p>
    <w:p w14:paraId="6B7238B8" w14:textId="77777777" w:rsidR="00C732D7" w:rsidRPr="003457AA" w:rsidRDefault="00327ACF" w:rsidP="003457AA">
      <w:pPr>
        <w:pStyle w:val="2"/>
      </w:pPr>
      <w:bookmarkStart w:id="14" w:name="_Toc13085768"/>
      <w:bookmarkStart w:id="15" w:name="_Toc523325239"/>
      <w:bookmarkStart w:id="16" w:name="_Toc29385"/>
      <w:r>
        <w:t>2.2</w:t>
      </w:r>
      <w:bookmarkEnd w:id="14"/>
      <w:bookmarkEnd w:id="15"/>
      <w:bookmarkEnd w:id="16"/>
      <w:r>
        <w:rPr>
          <w:rFonts w:hint="eastAsia"/>
        </w:rPr>
        <w:t>选题管理</w:t>
      </w:r>
    </w:p>
    <w:p w14:paraId="17F6E5E1" w14:textId="77777777" w:rsidR="004531BE" w:rsidRPr="00020B71" w:rsidRDefault="004531BE" w:rsidP="00020B71">
      <w:pPr>
        <w:pStyle w:val="3"/>
        <w:spacing w:before="156" w:after="156"/>
      </w:pPr>
      <w:bookmarkStart w:id="17" w:name="_Toc523325245"/>
      <w:bookmarkStart w:id="18" w:name="_Toc2796"/>
      <w:bookmarkStart w:id="19" w:name="_Toc13085774"/>
      <w:r>
        <w:t>2.2.1</w:t>
      </w:r>
      <w:bookmarkEnd w:id="17"/>
      <w:bookmarkEnd w:id="18"/>
      <w:bookmarkEnd w:id="19"/>
      <w:r>
        <w:rPr>
          <w:rFonts w:hint="eastAsia"/>
        </w:rPr>
        <w:t>申报课题</w:t>
      </w:r>
    </w:p>
    <w:p w14:paraId="75DDA61A" w14:textId="77777777" w:rsidR="004531BE" w:rsidRDefault="004531BE" w:rsidP="004531BE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bookmarkStart w:id="20" w:name="_Toc523325247"/>
      <w:bookmarkStart w:id="21" w:name="_Toc13085775"/>
      <w:bookmarkStart w:id="22" w:name="_Toc26749"/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bookmarkEnd w:id="20"/>
      <w:bookmarkEnd w:id="21"/>
      <w:bookmarkEnd w:id="22"/>
      <w:r>
        <w:rPr>
          <w:rFonts w:asciiTheme="minorEastAsia" w:hAnsiTheme="minorEastAsia" w:hint="eastAsia"/>
          <w:b/>
          <w:bCs/>
          <w:color w:val="303030"/>
        </w:rPr>
        <w:t>选择左边菜单栏“选题管理”——点击</w:t>
      </w:r>
      <w:r w:rsidR="0005050B">
        <w:rPr>
          <w:rFonts w:asciiTheme="minorEastAsia" w:hAnsiTheme="minorEastAsia" w:hint="eastAsia"/>
          <w:b/>
          <w:bCs/>
          <w:color w:val="303030"/>
        </w:rPr>
        <w:t>“</w:t>
      </w:r>
      <w:r>
        <w:rPr>
          <w:rFonts w:asciiTheme="minorEastAsia" w:hAnsiTheme="minorEastAsia" w:hint="eastAsia"/>
          <w:b/>
          <w:bCs/>
          <w:color w:val="303030"/>
        </w:rPr>
        <w:t>课题</w:t>
      </w:r>
      <w:r w:rsidR="0005050B">
        <w:rPr>
          <w:rFonts w:asciiTheme="minorEastAsia" w:hAnsiTheme="minorEastAsia" w:hint="eastAsia"/>
          <w:b/>
          <w:bCs/>
          <w:color w:val="303030"/>
        </w:rPr>
        <w:t>”</w:t>
      </w:r>
      <w:r>
        <w:rPr>
          <w:rFonts w:asciiTheme="minorEastAsia" w:hAnsiTheme="minorEastAsia" w:hint="eastAsia"/>
          <w:b/>
          <w:bCs/>
          <w:color w:val="303030"/>
        </w:rPr>
        <w:t>——点击“新增”按钮即可跳转申报课题详情界面——填写课题信息点击提交</w:t>
      </w:r>
    </w:p>
    <w:p w14:paraId="533A2A95" w14:textId="77777777" w:rsidR="00841E56" w:rsidRDefault="000A0A4D" w:rsidP="003D7D6E">
      <w:pPr>
        <w:spacing w:line="276" w:lineRule="auto"/>
        <w:ind w:left="422"/>
        <w:rPr>
          <w:rFonts w:asciiTheme="minorEastAsia" w:hAnsiTheme="minorEastAsia"/>
          <w:b/>
          <w:bCs/>
          <w:color w:val="FF0000"/>
        </w:rPr>
      </w:pPr>
      <w:r w:rsidRPr="000A0A4D">
        <w:rPr>
          <w:rFonts w:asciiTheme="minorEastAsia" w:hAnsiTheme="minorEastAsia"/>
          <w:b/>
          <w:bCs/>
          <w:noProof/>
          <w:color w:val="FF0000"/>
        </w:rPr>
        <w:lastRenderedPageBreak/>
        <w:drawing>
          <wp:inline distT="0" distB="0" distL="0" distR="0" wp14:anchorId="4BC98DD4" wp14:editId="0E52C919">
            <wp:extent cx="5274310" cy="21151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68C6" w14:textId="0A42B3CB" w:rsidR="004531BE" w:rsidRDefault="009D0F5E" w:rsidP="003D7D6E">
      <w:pPr>
        <w:spacing w:line="276" w:lineRule="auto"/>
        <w:ind w:left="422"/>
        <w:rPr>
          <w:rFonts w:asciiTheme="minorEastAsia" w:hAnsiTheme="minorEastAsia"/>
          <w:b/>
          <w:bCs/>
          <w:color w:val="FF0000"/>
        </w:rPr>
      </w:pPr>
      <w:r>
        <w:rPr>
          <w:noProof/>
        </w:rPr>
        <w:drawing>
          <wp:inline distT="0" distB="0" distL="0" distR="0" wp14:anchorId="3BF83129" wp14:editId="1F928A50">
            <wp:extent cx="5274310" cy="27565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05B2E" w14:textId="77777777" w:rsidR="000D29A6" w:rsidRPr="00AF7577" w:rsidRDefault="000D29A6" w:rsidP="000D29A6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FF0000"/>
        </w:rPr>
      </w:pPr>
      <w:r w:rsidRPr="00AF7577"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39F8D7B8" w14:textId="409F6A23" w:rsidR="004531BE" w:rsidRPr="009D0F5E" w:rsidRDefault="00020B71" w:rsidP="009D0F5E">
      <w:pPr>
        <w:pStyle w:val="a8"/>
        <w:numPr>
          <w:ilvl w:val="0"/>
          <w:numId w:val="5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 w:rsidRPr="009D0F5E">
        <w:rPr>
          <w:rFonts w:asciiTheme="minorEastAsia" w:hAnsiTheme="minorEastAsia" w:hint="eastAsia"/>
          <w:b/>
          <w:bCs/>
          <w:color w:val="FF0000"/>
        </w:rPr>
        <w:t>课题申报流程完成</w:t>
      </w:r>
      <w:r w:rsidR="000D29A6" w:rsidRPr="009D0F5E">
        <w:rPr>
          <w:rFonts w:asciiTheme="minorEastAsia" w:hAnsiTheme="minorEastAsia" w:hint="eastAsia"/>
          <w:b/>
          <w:bCs/>
          <w:color w:val="FF0000"/>
        </w:rPr>
        <w:t>后，学生才能进行选题</w:t>
      </w:r>
    </w:p>
    <w:p w14:paraId="19DCA47F" w14:textId="6006E1F6" w:rsidR="009D0F5E" w:rsidRDefault="009D0F5E" w:rsidP="009D0F5E">
      <w:pPr>
        <w:pStyle w:val="a8"/>
        <w:numPr>
          <w:ilvl w:val="0"/>
          <w:numId w:val="5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可在查询课题-特殊编辑，直接修改课题题目</w:t>
      </w:r>
    </w:p>
    <w:p w14:paraId="031796AD" w14:textId="61D4A791" w:rsidR="009D0F5E" w:rsidRPr="009D0F5E" w:rsidRDefault="009D0F5E" w:rsidP="009D0F5E">
      <w:pPr>
        <w:pStyle w:val="a8"/>
        <w:spacing w:line="276" w:lineRule="auto"/>
        <w:ind w:left="360" w:firstLineChars="0" w:firstLine="0"/>
        <w:rPr>
          <w:rFonts w:asciiTheme="minorEastAsia" w:hAnsiTheme="minorEastAsia"/>
          <w:b/>
          <w:bCs/>
          <w:color w:val="FF0000"/>
        </w:rPr>
      </w:pPr>
      <w:r>
        <w:rPr>
          <w:noProof/>
        </w:rPr>
        <w:drawing>
          <wp:inline distT="0" distB="0" distL="0" distR="0" wp14:anchorId="362D51F3" wp14:editId="2F610201">
            <wp:extent cx="5274310" cy="28784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9087" w14:textId="77777777" w:rsidR="000D29A6" w:rsidRPr="008776E9" w:rsidRDefault="000D29A6" w:rsidP="008776E9">
      <w:pPr>
        <w:pStyle w:val="3"/>
        <w:spacing w:before="156" w:after="156"/>
      </w:pPr>
      <w:r>
        <w:lastRenderedPageBreak/>
        <w:t>2.2.2</w:t>
      </w:r>
      <w:r>
        <w:rPr>
          <w:rFonts w:hint="eastAsia"/>
        </w:rPr>
        <w:t>审核学生课题</w:t>
      </w:r>
    </w:p>
    <w:p w14:paraId="1E4D46FD" w14:textId="3796BFB5" w:rsidR="000D29A6" w:rsidRDefault="000D29A6" w:rsidP="000D29A6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选择左边菜单栏“选题管理”——点击</w:t>
      </w:r>
      <w:r w:rsidR="008776E9">
        <w:rPr>
          <w:rFonts w:asciiTheme="minorEastAsia" w:hAnsiTheme="minorEastAsia" w:hint="eastAsia"/>
          <w:b/>
          <w:bCs/>
          <w:color w:val="303030"/>
        </w:rPr>
        <w:t>“</w:t>
      </w:r>
      <w:r>
        <w:rPr>
          <w:rFonts w:asciiTheme="minorEastAsia" w:hAnsiTheme="minorEastAsia" w:hint="eastAsia"/>
          <w:b/>
          <w:bCs/>
          <w:color w:val="303030"/>
        </w:rPr>
        <w:t>课题-审核课题</w:t>
      </w:r>
      <w:r w:rsidR="008776E9">
        <w:rPr>
          <w:rFonts w:asciiTheme="minorEastAsia" w:hAnsiTheme="minorEastAsia" w:hint="eastAsia"/>
          <w:b/>
          <w:bCs/>
          <w:color w:val="303030"/>
        </w:rPr>
        <w:t>”</w:t>
      </w:r>
      <w:r>
        <w:rPr>
          <w:rFonts w:asciiTheme="minorEastAsia" w:hAnsiTheme="minorEastAsia" w:hint="eastAsia"/>
          <w:b/>
          <w:bCs/>
          <w:color w:val="303030"/>
        </w:rPr>
        <w:t>——点击“审核”按钮即可跳转审核课题详情界面——选择通过或驳回，填写审核意见——点击提交</w:t>
      </w:r>
    </w:p>
    <w:p w14:paraId="15A91761" w14:textId="77777777" w:rsidR="000D29A6" w:rsidRDefault="007E5406" w:rsidP="000D29A6">
      <w:pPr>
        <w:spacing w:line="276" w:lineRule="auto"/>
        <w:rPr>
          <w:rFonts w:asciiTheme="minorEastAsia" w:hAnsiTheme="minorEastAsia"/>
          <w:b/>
          <w:bCs/>
          <w:color w:val="303030"/>
        </w:rPr>
      </w:pPr>
      <w:r w:rsidRPr="007E5406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7A35D2EE" wp14:editId="7DE9E9CC">
            <wp:extent cx="5274310" cy="21628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ECF9" w14:textId="77777777" w:rsidR="008A406D" w:rsidRDefault="008A406D" w:rsidP="008A406D">
      <w:pPr>
        <w:pStyle w:val="3"/>
        <w:spacing w:before="156" w:after="156"/>
      </w:pPr>
      <w:r>
        <w:t>2.2.</w:t>
      </w:r>
      <w:r w:rsidR="00BA5ED2">
        <w:t>3</w:t>
      </w:r>
      <w:r>
        <w:rPr>
          <w:rFonts w:hint="eastAsia"/>
        </w:rPr>
        <w:t>审核课题</w:t>
      </w:r>
      <w:r w:rsidR="00EA78DB">
        <w:rPr>
          <w:rFonts w:hint="eastAsia"/>
        </w:rPr>
        <w:t>信息</w:t>
      </w:r>
      <w:r>
        <w:rPr>
          <w:rFonts w:hint="eastAsia"/>
        </w:rPr>
        <w:t>变更</w:t>
      </w:r>
    </w:p>
    <w:p w14:paraId="5D520A8F" w14:textId="77777777" w:rsidR="008A406D" w:rsidRDefault="008A406D" w:rsidP="008A406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选择左边菜单栏“选题管理”——点击“</w:t>
      </w:r>
      <w:r w:rsidR="00EA78DB">
        <w:rPr>
          <w:rFonts w:asciiTheme="minorEastAsia" w:hAnsiTheme="minorEastAsia" w:hint="eastAsia"/>
          <w:b/>
          <w:bCs/>
          <w:color w:val="303030"/>
        </w:rPr>
        <w:t>课题信息</w:t>
      </w:r>
      <w:r>
        <w:rPr>
          <w:rFonts w:asciiTheme="minorEastAsia" w:hAnsiTheme="minorEastAsia" w:hint="eastAsia"/>
          <w:b/>
          <w:bCs/>
          <w:color w:val="303030"/>
        </w:rPr>
        <w:t>变更”——点击“审核”按钮——选择通过或驳回，填写审核意见——点击提交</w:t>
      </w:r>
    </w:p>
    <w:p w14:paraId="2F6C04B0" w14:textId="77777777" w:rsidR="008A406D" w:rsidRPr="00B9364F" w:rsidRDefault="008A406D" w:rsidP="008A406D">
      <w:pPr>
        <w:spacing w:line="276" w:lineRule="auto"/>
        <w:ind w:left="422"/>
        <w:rPr>
          <w:rFonts w:asciiTheme="minorEastAsia" w:hAnsiTheme="minorEastAsia"/>
          <w:b/>
          <w:bCs/>
          <w:color w:val="FF0000"/>
        </w:rPr>
      </w:pPr>
    </w:p>
    <w:p w14:paraId="5DFCADA0" w14:textId="77777777" w:rsidR="000D29A6" w:rsidRPr="000D29A6" w:rsidRDefault="00EA78DB" w:rsidP="00BA5ED2">
      <w:pPr>
        <w:spacing w:line="276" w:lineRule="auto"/>
        <w:ind w:left="422"/>
        <w:rPr>
          <w:rFonts w:asciiTheme="minorEastAsia" w:hAnsiTheme="minorEastAsia"/>
          <w:b/>
          <w:bCs/>
          <w:color w:val="FF0000"/>
        </w:rPr>
      </w:pPr>
      <w:r w:rsidRPr="00EA78DB">
        <w:rPr>
          <w:rFonts w:asciiTheme="minorEastAsia" w:hAnsiTheme="minorEastAsia"/>
          <w:b/>
          <w:bCs/>
          <w:noProof/>
          <w:color w:val="FF0000"/>
        </w:rPr>
        <w:drawing>
          <wp:inline distT="0" distB="0" distL="0" distR="0" wp14:anchorId="11BB2256" wp14:editId="5320EE05">
            <wp:extent cx="5274310" cy="2260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BD39" w14:textId="77777777" w:rsidR="00C732D7" w:rsidRDefault="00327ACF">
      <w:pPr>
        <w:pStyle w:val="2"/>
      </w:pPr>
      <w:r>
        <w:t>2.3</w:t>
      </w:r>
      <w:r>
        <w:rPr>
          <w:rFonts w:hint="eastAsia"/>
        </w:rPr>
        <w:t>过程管理</w:t>
      </w:r>
    </w:p>
    <w:p w14:paraId="035C746D" w14:textId="3214578E" w:rsidR="001304FB" w:rsidRDefault="003D7D6E" w:rsidP="001304FB">
      <w:pPr>
        <w:pStyle w:val="3"/>
        <w:spacing w:before="156" w:after="156"/>
      </w:pPr>
      <w:bookmarkStart w:id="23" w:name="_Hlk88914131"/>
      <w:r>
        <w:t>2.3.</w:t>
      </w:r>
      <w:r>
        <w:rPr>
          <w:rFonts w:hint="eastAsia"/>
        </w:rPr>
        <w:t>1</w:t>
      </w:r>
      <w:r w:rsidR="00E616FF">
        <w:rPr>
          <w:rFonts w:hint="eastAsia"/>
        </w:rPr>
        <w:t>开题报告</w:t>
      </w:r>
    </w:p>
    <w:p w14:paraId="0CEB3060" w14:textId="31DA37C7" w:rsidR="001304FB" w:rsidRDefault="001304FB" w:rsidP="001304FB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选择左边菜单栏“过程管理”——点击</w:t>
      </w:r>
      <w:r w:rsidR="00F974B4">
        <w:rPr>
          <w:rFonts w:asciiTheme="minorEastAsia" w:hAnsiTheme="minorEastAsia" w:hint="eastAsia"/>
          <w:b/>
          <w:bCs/>
          <w:color w:val="303030"/>
        </w:rPr>
        <w:t>“</w:t>
      </w:r>
      <w:r w:rsidR="00922494">
        <w:rPr>
          <w:rFonts w:asciiTheme="minorEastAsia" w:hAnsiTheme="minorEastAsia" w:hint="eastAsia"/>
          <w:b/>
          <w:bCs/>
          <w:color w:val="303030"/>
        </w:rPr>
        <w:t>开题报告</w:t>
      </w:r>
      <w:r w:rsidR="00F974B4">
        <w:rPr>
          <w:rFonts w:asciiTheme="minorEastAsia" w:hAnsiTheme="minorEastAsia" w:hint="eastAsia"/>
          <w:b/>
          <w:bCs/>
          <w:color w:val="303030"/>
        </w:rPr>
        <w:t>”</w:t>
      </w:r>
      <w:r>
        <w:rPr>
          <w:rFonts w:asciiTheme="minorEastAsia" w:hAnsiTheme="minorEastAsia" w:hint="eastAsia"/>
          <w:b/>
          <w:bCs/>
          <w:color w:val="303030"/>
        </w:rPr>
        <w:t>——点击页面“审核”按钮即可跳转审核详情界面——选择通过或驳回，点击提交</w:t>
      </w:r>
    </w:p>
    <w:p w14:paraId="1B9AA63C" w14:textId="340B9175" w:rsidR="007321BB" w:rsidRDefault="007321BB" w:rsidP="001304FB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lastRenderedPageBreak/>
        <w:drawing>
          <wp:inline distT="0" distB="0" distL="0" distR="0" wp14:anchorId="3AD81424" wp14:editId="554C11B9">
            <wp:extent cx="5274310" cy="26689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7DE3" w14:textId="444CC03B" w:rsidR="001304FB" w:rsidRDefault="00E616FF" w:rsidP="00E616FF">
      <w:pPr>
        <w:spacing w:line="276" w:lineRule="auto"/>
        <w:rPr>
          <w:rFonts w:asciiTheme="minorEastAsia" w:hAnsiTheme="minorEastAsia"/>
          <w:b/>
          <w:bCs/>
          <w:color w:val="303030"/>
        </w:rPr>
      </w:pPr>
      <w:r w:rsidRPr="00E616FF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1BB86345" wp14:editId="4F77613D">
            <wp:extent cx="5274310" cy="2673350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2AFC" w14:textId="77777777" w:rsidR="009071D0" w:rsidRDefault="009071D0" w:rsidP="001304FB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</w:p>
    <w:bookmarkEnd w:id="23"/>
    <w:p w14:paraId="6DC2BDE4" w14:textId="77777777" w:rsidR="00104CD1" w:rsidRPr="001D14E0" w:rsidRDefault="00104CD1" w:rsidP="001D14E0">
      <w:pPr>
        <w:spacing w:line="276" w:lineRule="auto"/>
        <w:ind w:left="420"/>
        <w:jc w:val="right"/>
        <w:rPr>
          <w:rFonts w:asciiTheme="minorEastAsia" w:hAnsiTheme="minorEastAsia"/>
          <w:b/>
          <w:bCs/>
          <w:color w:val="FF0000"/>
        </w:rPr>
      </w:pPr>
    </w:p>
    <w:p w14:paraId="659BDF9F" w14:textId="39919EE9" w:rsidR="009071D0" w:rsidRDefault="009071D0" w:rsidP="009071D0">
      <w:pPr>
        <w:pStyle w:val="3"/>
        <w:spacing w:before="156" w:after="156"/>
      </w:pPr>
      <w:r>
        <w:t>2.3.3</w:t>
      </w:r>
      <w:r>
        <w:rPr>
          <w:rFonts w:hint="eastAsia"/>
        </w:rPr>
        <w:t>审核</w:t>
      </w:r>
      <w:r w:rsidR="007321BB">
        <w:rPr>
          <w:rFonts w:hint="eastAsia"/>
        </w:rPr>
        <w:t>论文</w:t>
      </w:r>
      <w:r w:rsidR="007321BB">
        <w:rPr>
          <w:rFonts w:hint="eastAsia"/>
        </w:rPr>
        <w:t>1</w:t>
      </w:r>
      <w:r>
        <w:rPr>
          <w:rFonts w:hint="eastAsia"/>
        </w:rPr>
        <w:t>稿</w:t>
      </w:r>
      <w:r w:rsidR="007321BB">
        <w:rPr>
          <w:rFonts w:hint="eastAsia"/>
        </w:rPr>
        <w:t>、论文</w:t>
      </w:r>
      <w:r w:rsidR="007321BB">
        <w:t>2</w:t>
      </w:r>
      <w:r w:rsidR="007321BB">
        <w:rPr>
          <w:rFonts w:hint="eastAsia"/>
        </w:rPr>
        <w:t>稿、论文</w:t>
      </w:r>
      <w:r w:rsidR="007321BB">
        <w:t>3</w:t>
      </w:r>
      <w:r w:rsidR="007321BB">
        <w:rPr>
          <w:rFonts w:hint="eastAsia"/>
        </w:rPr>
        <w:t>稿</w:t>
      </w:r>
    </w:p>
    <w:p w14:paraId="27DEB46D" w14:textId="2BA93A8F" w:rsidR="009071D0" w:rsidRDefault="009071D0" w:rsidP="009071D0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选择左边菜单栏“过程管理”——点击“</w:t>
      </w:r>
      <w:r w:rsidR="007321BB">
        <w:rPr>
          <w:rFonts w:asciiTheme="minorEastAsia" w:hAnsiTheme="minorEastAsia" w:hint="eastAsia"/>
          <w:b/>
          <w:bCs/>
          <w:color w:val="303030"/>
        </w:rPr>
        <w:t>论文1</w:t>
      </w:r>
      <w:r>
        <w:rPr>
          <w:rFonts w:asciiTheme="minorEastAsia" w:hAnsiTheme="minorEastAsia" w:hint="eastAsia"/>
          <w:b/>
          <w:bCs/>
          <w:color w:val="303030"/>
        </w:rPr>
        <w:t>稿”——点击页面“审核”按钮即可跳转审核详情界面——选择通过或驳回，点击提交</w:t>
      </w:r>
    </w:p>
    <w:p w14:paraId="16384A82" w14:textId="6BAAE58A" w:rsidR="007321BB" w:rsidRPr="009071D0" w:rsidRDefault="007321BB" w:rsidP="009071D0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lastRenderedPageBreak/>
        <w:drawing>
          <wp:inline distT="0" distB="0" distL="0" distR="0" wp14:anchorId="1634C8A2" wp14:editId="6D024546">
            <wp:extent cx="5274310" cy="25908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6F06" w14:textId="4CD1B00A" w:rsidR="00C732D7" w:rsidRDefault="0029191A" w:rsidP="009071D0">
      <w:r w:rsidRPr="0029191A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42F4705B" wp14:editId="235B5816">
            <wp:extent cx="5274310" cy="255841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CF" w:rsidRPr="009071D0">
        <w:rPr>
          <w:rFonts w:asciiTheme="minorEastAsia" w:hAnsiTheme="minorEastAsia"/>
          <w:b/>
          <w:bCs/>
          <w:color w:val="303030"/>
        </w:rPr>
        <w:t>2.3.</w:t>
      </w:r>
      <w:r w:rsidR="00781D02">
        <w:rPr>
          <w:rFonts w:asciiTheme="minorEastAsia" w:hAnsiTheme="minorEastAsia"/>
          <w:b/>
          <w:bCs/>
          <w:color w:val="303030"/>
        </w:rPr>
        <w:t>5</w:t>
      </w:r>
      <w:r w:rsidR="00327ACF" w:rsidRPr="009071D0">
        <w:rPr>
          <w:rFonts w:asciiTheme="minorEastAsia" w:hAnsiTheme="minorEastAsia" w:hint="eastAsia"/>
          <w:b/>
          <w:bCs/>
          <w:color w:val="303030"/>
        </w:rPr>
        <w:t>审核定稿</w:t>
      </w:r>
    </w:p>
    <w:p w14:paraId="48FC0036" w14:textId="77777777" w:rsidR="00C732D7" w:rsidRDefault="00327ACF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选择左边菜单栏“过程管理”——点击</w:t>
      </w:r>
      <w:r w:rsidR="009C7FDC">
        <w:rPr>
          <w:rFonts w:asciiTheme="minorEastAsia" w:hAnsiTheme="minorEastAsia" w:hint="eastAsia"/>
          <w:b/>
          <w:bCs/>
          <w:color w:val="303030"/>
        </w:rPr>
        <w:t>“</w:t>
      </w:r>
      <w:r>
        <w:rPr>
          <w:rFonts w:asciiTheme="minorEastAsia" w:hAnsiTheme="minorEastAsia" w:hint="eastAsia"/>
          <w:b/>
          <w:bCs/>
          <w:color w:val="303030"/>
        </w:rPr>
        <w:t>定稿</w:t>
      </w:r>
      <w:r w:rsidR="009C7FDC">
        <w:rPr>
          <w:rFonts w:asciiTheme="minorEastAsia" w:hAnsiTheme="minorEastAsia" w:hint="eastAsia"/>
          <w:b/>
          <w:bCs/>
          <w:color w:val="303030"/>
        </w:rPr>
        <w:t>”</w:t>
      </w:r>
      <w:r>
        <w:rPr>
          <w:rFonts w:asciiTheme="minorEastAsia" w:hAnsiTheme="minorEastAsia" w:hint="eastAsia"/>
          <w:b/>
          <w:bCs/>
          <w:color w:val="303030"/>
        </w:rPr>
        <w:t>——点击页面“审核”按钮即可跳转审核详情界面——选择通过或驳回，填写审核意见——点击提交</w:t>
      </w:r>
    </w:p>
    <w:p w14:paraId="06A0F8F4" w14:textId="77777777" w:rsidR="00C732D7" w:rsidRDefault="00C732D7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</w:p>
    <w:p w14:paraId="687B5A3E" w14:textId="717D9DAA" w:rsidR="009071D0" w:rsidRDefault="0029191A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 w:rsidRPr="0029191A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7928D85D" wp14:editId="2F0163A5">
            <wp:extent cx="5274310" cy="2196465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91A">
        <w:rPr>
          <w:rFonts w:asciiTheme="minorEastAsia" w:hAnsiTheme="minorEastAsia"/>
          <w:b/>
          <w:bCs/>
          <w:noProof/>
          <w:color w:val="303030"/>
        </w:rPr>
        <w:lastRenderedPageBreak/>
        <w:drawing>
          <wp:inline distT="0" distB="0" distL="0" distR="0" wp14:anchorId="63586E28" wp14:editId="5286DDBB">
            <wp:extent cx="5274310" cy="2487930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7D0A" w14:textId="28C7D342" w:rsidR="007321BB" w:rsidRDefault="007321BB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</w:p>
    <w:p w14:paraId="150050BD" w14:textId="48261A42" w:rsidR="007321BB" w:rsidRDefault="007321BB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</w:p>
    <w:p w14:paraId="7E518556" w14:textId="72F2B9C6" w:rsidR="007321BB" w:rsidRDefault="007321BB" w:rsidP="007321BB">
      <w:r w:rsidRPr="009071D0">
        <w:rPr>
          <w:rFonts w:asciiTheme="minorEastAsia" w:hAnsiTheme="minorEastAsia"/>
          <w:b/>
          <w:bCs/>
          <w:color w:val="303030"/>
        </w:rPr>
        <w:t>2.3.</w:t>
      </w:r>
      <w:r>
        <w:rPr>
          <w:rFonts w:asciiTheme="minorEastAsia" w:hAnsiTheme="minorEastAsia"/>
          <w:b/>
          <w:bCs/>
          <w:color w:val="303030"/>
        </w:rPr>
        <w:t>6</w:t>
      </w:r>
      <w:r w:rsidRPr="009071D0">
        <w:rPr>
          <w:rFonts w:asciiTheme="minorEastAsia" w:hAnsiTheme="minorEastAsia" w:hint="eastAsia"/>
          <w:b/>
          <w:bCs/>
          <w:color w:val="303030"/>
        </w:rPr>
        <w:t>审核</w:t>
      </w:r>
      <w:r>
        <w:rPr>
          <w:rFonts w:asciiTheme="minorEastAsia" w:hAnsiTheme="minorEastAsia" w:hint="eastAsia"/>
          <w:b/>
          <w:bCs/>
          <w:color w:val="303030"/>
        </w:rPr>
        <w:t>指导日志</w:t>
      </w:r>
    </w:p>
    <w:p w14:paraId="18753D70" w14:textId="26A5DB44" w:rsidR="007321BB" w:rsidRDefault="007321BB" w:rsidP="007321BB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选择左边菜单栏“过程管理”——点击“指导日志”——点击页面“审核”按钮即可跳转审核详情界面——选择通过或驳回，填写审核意见——点击提交</w:t>
      </w:r>
    </w:p>
    <w:p w14:paraId="43D99A11" w14:textId="144EE581" w:rsidR="007321BB" w:rsidRDefault="007321BB" w:rsidP="007321BB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 wp14:anchorId="31C74CBF" wp14:editId="0B0FB9C0">
            <wp:extent cx="5274310" cy="22872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2745" w14:textId="77777777" w:rsidR="007321BB" w:rsidRPr="007321BB" w:rsidRDefault="007321BB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</w:p>
    <w:p w14:paraId="5F41DFCD" w14:textId="77777777" w:rsidR="00C732D7" w:rsidRDefault="00327ACF">
      <w:pPr>
        <w:pStyle w:val="2"/>
      </w:pPr>
      <w:r>
        <w:t>2.4</w:t>
      </w:r>
      <w:r>
        <w:rPr>
          <w:rFonts w:hint="eastAsia"/>
        </w:rPr>
        <w:t>评分管理</w:t>
      </w:r>
    </w:p>
    <w:p w14:paraId="7D33AF29" w14:textId="77777777" w:rsidR="00C732D7" w:rsidRDefault="00327ACF">
      <w:pPr>
        <w:pStyle w:val="3"/>
        <w:spacing w:before="156" w:after="156"/>
      </w:pPr>
      <w:r>
        <w:t>2.4.1</w:t>
      </w:r>
      <w:r>
        <w:rPr>
          <w:rFonts w:hint="eastAsia"/>
        </w:rPr>
        <w:t>指导教师评分</w:t>
      </w:r>
    </w:p>
    <w:p w14:paraId="42D3A31E" w14:textId="77777777" w:rsidR="001304FB" w:rsidRDefault="00327ACF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选择左边菜单栏“评分管理”——点击</w:t>
      </w:r>
      <w:r w:rsidR="009071D0">
        <w:rPr>
          <w:rFonts w:asciiTheme="minorEastAsia" w:hAnsiTheme="minorEastAsia" w:hint="eastAsia"/>
          <w:b/>
          <w:bCs/>
          <w:color w:val="303030"/>
        </w:rPr>
        <w:t>“</w:t>
      </w:r>
      <w:r w:rsidR="00104CD1">
        <w:rPr>
          <w:rFonts w:asciiTheme="minorEastAsia" w:hAnsiTheme="minorEastAsia" w:hint="eastAsia"/>
          <w:b/>
          <w:bCs/>
          <w:color w:val="303030"/>
        </w:rPr>
        <w:t>定稿</w:t>
      </w:r>
      <w:r>
        <w:rPr>
          <w:rFonts w:asciiTheme="minorEastAsia" w:hAnsiTheme="minorEastAsia" w:hint="eastAsia"/>
          <w:b/>
          <w:bCs/>
          <w:color w:val="303030"/>
        </w:rPr>
        <w:t>指导教师评分</w:t>
      </w:r>
      <w:r w:rsidR="009071D0">
        <w:rPr>
          <w:rFonts w:asciiTheme="minorEastAsia" w:hAnsiTheme="minorEastAsia" w:hint="eastAsia"/>
          <w:b/>
          <w:bCs/>
          <w:color w:val="303030"/>
        </w:rPr>
        <w:t>”</w:t>
      </w:r>
      <w:r>
        <w:rPr>
          <w:rFonts w:asciiTheme="minorEastAsia" w:hAnsiTheme="minorEastAsia" w:hint="eastAsia"/>
          <w:b/>
          <w:bCs/>
          <w:color w:val="303030"/>
        </w:rPr>
        <w:t>——点击页面“评分”按钮即可跳转评分界面——填写具体分数项点击提交即可完成评分</w:t>
      </w:r>
      <w:r w:rsidR="000D36D0" w:rsidRPr="000D36D0">
        <w:rPr>
          <w:rFonts w:asciiTheme="minorEastAsia" w:hAnsiTheme="minorEastAsia"/>
          <w:b/>
          <w:bCs/>
          <w:noProof/>
          <w:color w:val="303030"/>
        </w:rPr>
        <w:lastRenderedPageBreak/>
        <w:drawing>
          <wp:inline distT="0" distB="0" distL="0" distR="0" wp14:anchorId="1AF529AD" wp14:editId="4A4C840D">
            <wp:extent cx="5274310" cy="26060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8D0A" w14:textId="77777777" w:rsidR="009071D0" w:rsidRPr="000D36D0" w:rsidRDefault="009071D0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</w:p>
    <w:p w14:paraId="57A09BFD" w14:textId="2F63A3F2" w:rsidR="001420BD" w:rsidRDefault="007321BB" w:rsidP="001420BD">
      <w:pPr>
        <w:pStyle w:val="1"/>
        <w:spacing w:before="312" w:line="276" w:lineRule="auto"/>
      </w:pPr>
      <w:r>
        <w:rPr>
          <w:noProof/>
        </w:rPr>
        <w:drawing>
          <wp:inline distT="0" distB="0" distL="0" distR="0" wp14:anchorId="1C9547DE" wp14:editId="6D990486">
            <wp:extent cx="5274310" cy="29876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0BD">
        <w:rPr>
          <w:rFonts w:hint="eastAsia"/>
        </w:rPr>
        <w:t>第</w:t>
      </w:r>
      <w:r w:rsidR="001420BD">
        <w:t>3</w:t>
      </w:r>
      <w:r w:rsidR="001420BD">
        <w:rPr>
          <w:rFonts w:hint="eastAsia"/>
        </w:rPr>
        <w:t>部分</w:t>
      </w:r>
      <w:r w:rsidR="001420BD">
        <w:rPr>
          <w:rFonts w:hint="eastAsia"/>
        </w:rPr>
        <w:t xml:space="preserve">  </w:t>
      </w:r>
      <w:r w:rsidR="001420BD">
        <w:rPr>
          <w:rFonts w:hint="eastAsia"/>
        </w:rPr>
        <w:t>个人信息</w:t>
      </w:r>
    </w:p>
    <w:p w14:paraId="478D0D34" w14:textId="77777777" w:rsidR="001420BD" w:rsidRDefault="001420BD" w:rsidP="001420B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选择左边菜单栏“个人设置”——跳转个人信息页面完成个人信息。</w:t>
      </w:r>
    </w:p>
    <w:p w14:paraId="09406AFF" w14:textId="77777777" w:rsidR="001420BD" w:rsidRDefault="001420BD" w:rsidP="001420B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2步：</w:t>
      </w:r>
      <w:r>
        <w:rPr>
          <w:rFonts w:asciiTheme="minorEastAsia" w:hAnsiTheme="minorEastAsia" w:hint="eastAsia"/>
          <w:b/>
          <w:bCs/>
          <w:color w:val="303030"/>
        </w:rPr>
        <w:t>上传电子签（手写、上传）</w:t>
      </w:r>
    </w:p>
    <w:p w14:paraId="075569B8" w14:textId="63A8FA3C" w:rsidR="001420BD" w:rsidRPr="00A21B5A" w:rsidRDefault="007321BB" w:rsidP="001420BD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6494AF67" wp14:editId="415F3EF3">
            <wp:extent cx="5274310" cy="23380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6A58" w14:textId="77777777" w:rsidR="00C732D7" w:rsidRDefault="00C732D7" w:rsidP="000D36D0"/>
    <w:sectPr w:rsidR="00C732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803DC" w14:textId="77777777" w:rsidR="00014807" w:rsidRDefault="00014807" w:rsidP="009071D0">
      <w:r>
        <w:separator/>
      </w:r>
    </w:p>
  </w:endnote>
  <w:endnote w:type="continuationSeparator" w:id="0">
    <w:p w14:paraId="4172CAC1" w14:textId="77777777" w:rsidR="00014807" w:rsidRDefault="00014807" w:rsidP="0090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B2EBD" w14:textId="77777777" w:rsidR="00014807" w:rsidRDefault="00014807" w:rsidP="009071D0">
      <w:r>
        <w:separator/>
      </w:r>
    </w:p>
  </w:footnote>
  <w:footnote w:type="continuationSeparator" w:id="0">
    <w:p w14:paraId="39A75B69" w14:textId="77777777" w:rsidR="00014807" w:rsidRDefault="00014807" w:rsidP="00907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D14D" w14:textId="77777777" w:rsidR="009071D0" w:rsidRDefault="009071D0" w:rsidP="009071D0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D7730"/>
    <w:multiLevelType w:val="hybridMultilevel"/>
    <w:tmpl w:val="6FA699B6"/>
    <w:lvl w:ilvl="0" w:tplc="840070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654B74"/>
    <w:multiLevelType w:val="hybridMultilevel"/>
    <w:tmpl w:val="8818875A"/>
    <w:lvl w:ilvl="0" w:tplc="B4883FF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9BB2948"/>
    <w:multiLevelType w:val="multilevel"/>
    <w:tmpl w:val="29BB294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EB72532"/>
    <w:multiLevelType w:val="hybridMultilevel"/>
    <w:tmpl w:val="1F80BCE4"/>
    <w:lvl w:ilvl="0" w:tplc="8CDA2E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F527D3E"/>
    <w:multiLevelType w:val="hybridMultilevel"/>
    <w:tmpl w:val="F49A46CC"/>
    <w:lvl w:ilvl="0" w:tplc="AAB2052E">
      <w:start w:val="1"/>
      <w:numFmt w:val="decimal"/>
      <w:lvlText w:val="%1、"/>
      <w:lvlJc w:val="left"/>
      <w:pPr>
        <w:ind w:left="360" w:hanging="360"/>
      </w:pPr>
      <w:rPr>
        <w:rFonts w:asciiTheme="minorEastAsia" w:hAnsiTheme="minorEastAsia"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6D6"/>
    <w:rsid w:val="0001181E"/>
    <w:rsid w:val="00014807"/>
    <w:rsid w:val="0001699F"/>
    <w:rsid w:val="00020B71"/>
    <w:rsid w:val="0005050B"/>
    <w:rsid w:val="000548D6"/>
    <w:rsid w:val="000A0A4D"/>
    <w:rsid w:val="000A6CEC"/>
    <w:rsid w:val="000B73D5"/>
    <w:rsid w:val="000D29A6"/>
    <w:rsid w:val="000D36D0"/>
    <w:rsid w:val="000E14D6"/>
    <w:rsid w:val="000F63BB"/>
    <w:rsid w:val="00104CD1"/>
    <w:rsid w:val="001304FB"/>
    <w:rsid w:val="001420BD"/>
    <w:rsid w:val="00175A46"/>
    <w:rsid w:val="00180B09"/>
    <w:rsid w:val="001D14E0"/>
    <w:rsid w:val="001F094A"/>
    <w:rsid w:val="00223457"/>
    <w:rsid w:val="002320F9"/>
    <w:rsid w:val="0026367F"/>
    <w:rsid w:val="00284ACB"/>
    <w:rsid w:val="0029191A"/>
    <w:rsid w:val="002D7CB1"/>
    <w:rsid w:val="00327ACF"/>
    <w:rsid w:val="003457AA"/>
    <w:rsid w:val="003556D6"/>
    <w:rsid w:val="00375ECB"/>
    <w:rsid w:val="003A67DC"/>
    <w:rsid w:val="003A6D7A"/>
    <w:rsid w:val="003B4EAF"/>
    <w:rsid w:val="003D7D6E"/>
    <w:rsid w:val="00401D12"/>
    <w:rsid w:val="00413779"/>
    <w:rsid w:val="00421851"/>
    <w:rsid w:val="00422A5E"/>
    <w:rsid w:val="004367AC"/>
    <w:rsid w:val="00447815"/>
    <w:rsid w:val="004531BE"/>
    <w:rsid w:val="0047563A"/>
    <w:rsid w:val="004B67EE"/>
    <w:rsid w:val="004D07D7"/>
    <w:rsid w:val="004E6B25"/>
    <w:rsid w:val="0052230B"/>
    <w:rsid w:val="00536729"/>
    <w:rsid w:val="00546A3E"/>
    <w:rsid w:val="00550C9C"/>
    <w:rsid w:val="00563C34"/>
    <w:rsid w:val="00571C0F"/>
    <w:rsid w:val="00575E41"/>
    <w:rsid w:val="00595CC0"/>
    <w:rsid w:val="005B183D"/>
    <w:rsid w:val="00644559"/>
    <w:rsid w:val="00652E05"/>
    <w:rsid w:val="007321BB"/>
    <w:rsid w:val="00741386"/>
    <w:rsid w:val="00781D02"/>
    <w:rsid w:val="00785FEA"/>
    <w:rsid w:val="00797F28"/>
    <w:rsid w:val="007C2618"/>
    <w:rsid w:val="007C6EE0"/>
    <w:rsid w:val="007E5406"/>
    <w:rsid w:val="00801E30"/>
    <w:rsid w:val="00835C3E"/>
    <w:rsid w:val="00841E56"/>
    <w:rsid w:val="00841E7B"/>
    <w:rsid w:val="00856FF9"/>
    <w:rsid w:val="00872FC9"/>
    <w:rsid w:val="008776E9"/>
    <w:rsid w:val="00897510"/>
    <w:rsid w:val="008A406D"/>
    <w:rsid w:val="009071D0"/>
    <w:rsid w:val="00922494"/>
    <w:rsid w:val="00971590"/>
    <w:rsid w:val="00990D73"/>
    <w:rsid w:val="009C7FDC"/>
    <w:rsid w:val="009D0F5E"/>
    <w:rsid w:val="00A324C3"/>
    <w:rsid w:val="00A435FA"/>
    <w:rsid w:val="00A54B6A"/>
    <w:rsid w:val="00A77C26"/>
    <w:rsid w:val="00A859F2"/>
    <w:rsid w:val="00A8637E"/>
    <w:rsid w:val="00AE750E"/>
    <w:rsid w:val="00AF14DC"/>
    <w:rsid w:val="00B27E5E"/>
    <w:rsid w:val="00B9364F"/>
    <w:rsid w:val="00BA5ED2"/>
    <w:rsid w:val="00BB3830"/>
    <w:rsid w:val="00BD10D8"/>
    <w:rsid w:val="00C02FA6"/>
    <w:rsid w:val="00C308FB"/>
    <w:rsid w:val="00C313C6"/>
    <w:rsid w:val="00C63372"/>
    <w:rsid w:val="00C65C09"/>
    <w:rsid w:val="00C732D7"/>
    <w:rsid w:val="00C877D9"/>
    <w:rsid w:val="00CC4A44"/>
    <w:rsid w:val="00CD7086"/>
    <w:rsid w:val="00CE34BD"/>
    <w:rsid w:val="00CF437B"/>
    <w:rsid w:val="00D164C6"/>
    <w:rsid w:val="00D271F1"/>
    <w:rsid w:val="00DA4072"/>
    <w:rsid w:val="00DC6FBF"/>
    <w:rsid w:val="00DE4F12"/>
    <w:rsid w:val="00DE697E"/>
    <w:rsid w:val="00DF2273"/>
    <w:rsid w:val="00DF54D8"/>
    <w:rsid w:val="00E12C67"/>
    <w:rsid w:val="00E16016"/>
    <w:rsid w:val="00E5335D"/>
    <w:rsid w:val="00E616FF"/>
    <w:rsid w:val="00E70B7D"/>
    <w:rsid w:val="00EA78DB"/>
    <w:rsid w:val="00EC0B0B"/>
    <w:rsid w:val="00EF5C25"/>
    <w:rsid w:val="00F36752"/>
    <w:rsid w:val="00F411A5"/>
    <w:rsid w:val="00F716FE"/>
    <w:rsid w:val="00F91764"/>
    <w:rsid w:val="00F96671"/>
    <w:rsid w:val="00F974B4"/>
    <w:rsid w:val="00FA7114"/>
    <w:rsid w:val="00FC7B9F"/>
    <w:rsid w:val="114E71B9"/>
    <w:rsid w:val="27974054"/>
    <w:rsid w:val="2D981438"/>
    <w:rsid w:val="7A131C1A"/>
    <w:rsid w:val="7EDE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08DFC"/>
  <w15:docId w15:val="{6B3264C6-4204-3646-8252-CC95E4ED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1B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3864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3864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2636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vgms.fanyu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 dan</dc:creator>
  <cp:lastModifiedBy>王 皓</cp:lastModifiedBy>
  <cp:revision>3</cp:revision>
  <dcterms:created xsi:type="dcterms:W3CDTF">2021-11-27T05:55:00Z</dcterms:created>
  <dcterms:modified xsi:type="dcterms:W3CDTF">2021-11-27T06:04:00Z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57036BA2A82B44A68A8B649F611DC898</vt:lpwstr>
  </property>
</Properties>
</file>